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F1" w:rsidRDefault="00F504F1" w:rsidP="00F5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</w:p>
    <w:p w:rsidR="00F559AF" w:rsidRDefault="008F60C3" w:rsidP="00F5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DOCUMENTS</w:t>
      </w:r>
      <w:r w:rsidR="00FC4CA9" w:rsidRPr="008F60C3">
        <w:rPr>
          <w:b/>
        </w:rPr>
        <w:t xml:space="preserve"> A DISPOSITION DES ADHERENTS</w:t>
      </w:r>
      <w:r>
        <w:rPr>
          <w:b/>
        </w:rPr>
        <w:t xml:space="preserve"> DU GCVP</w:t>
      </w:r>
      <w:r w:rsidR="00FC4CA9" w:rsidRPr="008F60C3">
        <w:rPr>
          <w:b/>
        </w:rPr>
        <w:t> :</w:t>
      </w:r>
    </w:p>
    <w:p w:rsidR="00F504F1" w:rsidRDefault="00F504F1" w:rsidP="00F5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</w:p>
    <w:p w:rsidR="008F60C3" w:rsidRDefault="008F60C3" w:rsidP="008F60C3">
      <w:pPr>
        <w:spacing w:line="240" w:lineRule="auto"/>
        <w:jc w:val="center"/>
        <w:rPr>
          <w:b/>
        </w:rPr>
      </w:pPr>
    </w:p>
    <w:p w:rsidR="008F60C3" w:rsidRDefault="008F60C3" w:rsidP="008F60C3">
      <w:pPr>
        <w:spacing w:line="240" w:lineRule="auto"/>
        <w:jc w:val="center"/>
        <w:rPr>
          <w:b/>
        </w:rPr>
      </w:pPr>
      <w:r>
        <w:rPr>
          <w:b/>
        </w:rPr>
        <w:t>REVUES</w:t>
      </w:r>
    </w:p>
    <w:p w:rsidR="000E691B" w:rsidRDefault="000E691B" w:rsidP="000E691B">
      <w:pPr>
        <w:spacing w:line="240" w:lineRule="auto"/>
      </w:pPr>
      <w:r w:rsidRPr="000E691B">
        <w:t xml:space="preserve">Revue française de psychanalyse – variations du cadre </w:t>
      </w:r>
      <w:proofErr w:type="spellStart"/>
      <w:r w:rsidRPr="000E691B">
        <w:t>Déc</w:t>
      </w:r>
      <w:proofErr w:type="spellEnd"/>
      <w:r w:rsidRPr="000E691B">
        <w:t xml:space="preserve"> 1984</w:t>
      </w:r>
    </w:p>
    <w:p w:rsidR="000E691B" w:rsidRPr="000E691B" w:rsidRDefault="000E691B" w:rsidP="000E691B">
      <w:pPr>
        <w:spacing w:line="240" w:lineRule="auto"/>
      </w:pPr>
      <w:r>
        <w:t>Thérapie familiale  Vol IV-1983</w:t>
      </w:r>
    </w:p>
    <w:p w:rsidR="008F60C3" w:rsidRDefault="008F60C3" w:rsidP="008F60C3">
      <w:pPr>
        <w:spacing w:line="240" w:lineRule="auto"/>
        <w:jc w:val="center"/>
        <w:rPr>
          <w:b/>
        </w:rPr>
      </w:pPr>
      <w:r>
        <w:rPr>
          <w:b/>
        </w:rPr>
        <w:t>DVD</w:t>
      </w:r>
    </w:p>
    <w:p w:rsidR="000E691B" w:rsidRPr="00F504F1" w:rsidRDefault="00F504F1" w:rsidP="008F60C3">
      <w:pPr>
        <w:spacing w:line="240" w:lineRule="auto"/>
        <w:jc w:val="center"/>
      </w:pPr>
      <w:r w:rsidRPr="00F504F1">
        <w:t xml:space="preserve">DVD 2 Documentaires. Claude </w:t>
      </w:r>
      <w:proofErr w:type="spellStart"/>
      <w:r w:rsidRPr="00F504F1">
        <w:t>Halmos</w:t>
      </w:r>
      <w:proofErr w:type="spellEnd"/>
      <w:r w:rsidRPr="00F504F1">
        <w:t>. Maltraitance.</w:t>
      </w:r>
    </w:p>
    <w:p w:rsidR="00F504F1" w:rsidRDefault="00F504F1" w:rsidP="008F60C3">
      <w:pPr>
        <w:spacing w:line="240" w:lineRule="auto"/>
        <w:jc w:val="center"/>
        <w:rPr>
          <w:b/>
        </w:rPr>
      </w:pPr>
    </w:p>
    <w:p w:rsidR="008F60C3" w:rsidRDefault="008F60C3" w:rsidP="008F60C3">
      <w:pPr>
        <w:spacing w:line="240" w:lineRule="auto"/>
        <w:jc w:val="center"/>
        <w:rPr>
          <w:b/>
        </w:rPr>
      </w:pPr>
      <w:r>
        <w:rPr>
          <w:b/>
        </w:rPr>
        <w:t>LIVRES</w:t>
      </w:r>
    </w:p>
    <w:p w:rsidR="00764575" w:rsidRDefault="00764575" w:rsidP="00764575">
      <w:pPr>
        <w:spacing w:line="240" w:lineRule="auto"/>
        <w:jc w:val="center"/>
        <w:rPr>
          <w:b/>
        </w:rPr>
      </w:pPr>
      <w:r w:rsidRPr="00F504F1">
        <w:rPr>
          <w:b/>
          <w:color w:val="FF0000"/>
        </w:rPr>
        <w:t>Emprunté c’est gagné !</w:t>
      </w:r>
      <w:r w:rsidRPr="00F504F1">
        <w:rPr>
          <w:b/>
          <w:color w:val="FF0000"/>
        </w:rPr>
        <w:t xml:space="preserve"> </w:t>
      </w:r>
      <w:r w:rsidR="00F504F1">
        <w:rPr>
          <w:b/>
        </w:rPr>
        <w:t xml:space="preserve">Prêt à durée indéterminée… </w:t>
      </w:r>
      <w:r>
        <w:rPr>
          <w:b/>
        </w:rPr>
        <w:t>Le livre vous est prêté jusqu’à ce que quelqu’un vous le réclame</w:t>
      </w:r>
    </w:p>
    <w:p w:rsidR="00764575" w:rsidRDefault="00764575" w:rsidP="008F60C3">
      <w:pPr>
        <w:spacing w:line="240" w:lineRule="auto"/>
        <w:jc w:val="center"/>
        <w:rPr>
          <w:b/>
        </w:rPr>
      </w:pPr>
    </w:p>
    <w:p w:rsidR="000E691B" w:rsidRPr="00764575" w:rsidRDefault="000E691B" w:rsidP="000E691B">
      <w:pPr>
        <w:spacing w:line="240" w:lineRule="auto"/>
      </w:pPr>
      <w:r w:rsidRPr="00764575">
        <w:t>ANZIEU D. &amp; CHABERT C. Les méthodes projectives</w:t>
      </w:r>
    </w:p>
    <w:p w:rsidR="008F60C3" w:rsidRPr="00764575" w:rsidRDefault="008F60C3" w:rsidP="00FC4CA9">
      <w:pPr>
        <w:spacing w:line="240" w:lineRule="auto"/>
      </w:pPr>
      <w:r w:rsidRPr="00764575">
        <w:t xml:space="preserve">ARBIZET J. </w:t>
      </w:r>
      <w:r w:rsidR="000E691B" w:rsidRPr="00764575">
        <w:t>&amp; DUIZABO Ph. Neuropsychologie</w:t>
      </w:r>
    </w:p>
    <w:p w:rsidR="00FC4CA9" w:rsidRDefault="00FC4CA9" w:rsidP="00FC4CA9">
      <w:pPr>
        <w:spacing w:line="240" w:lineRule="auto"/>
      </w:pPr>
      <w:r>
        <w:t>BION W.R  Réflexion faite</w:t>
      </w:r>
    </w:p>
    <w:p w:rsidR="000E691B" w:rsidRDefault="000E691B" w:rsidP="00FC4CA9">
      <w:pPr>
        <w:spacing w:line="240" w:lineRule="auto"/>
      </w:pPr>
      <w:r>
        <w:t>BION W.R Recherche sur les petits groupes</w:t>
      </w:r>
    </w:p>
    <w:p w:rsidR="000E691B" w:rsidRDefault="000E691B" w:rsidP="00FC4CA9">
      <w:pPr>
        <w:spacing w:line="240" w:lineRule="auto"/>
      </w:pPr>
      <w:r>
        <w:t xml:space="preserve">BION W.R </w:t>
      </w:r>
      <w:r w:rsidR="00764575">
        <w:t xml:space="preserve">Transformations. </w:t>
      </w:r>
      <w:r>
        <w:t>Passage de l’apprentissage à la croissance</w:t>
      </w:r>
    </w:p>
    <w:p w:rsidR="000E691B" w:rsidRDefault="000E691B" w:rsidP="00FC4CA9">
      <w:pPr>
        <w:spacing w:line="240" w:lineRule="auto"/>
      </w:pPr>
      <w:r>
        <w:t xml:space="preserve">BLEGER J. Symbiose et </w:t>
      </w:r>
      <w:r w:rsidR="00764575">
        <w:t>ambiguïté</w:t>
      </w:r>
    </w:p>
    <w:p w:rsidR="00764575" w:rsidRDefault="00764575" w:rsidP="00FC4CA9">
      <w:pPr>
        <w:spacing w:line="240" w:lineRule="auto"/>
      </w:pPr>
      <w:r>
        <w:t>DOLTO F. Dialogues québécois</w:t>
      </w:r>
    </w:p>
    <w:p w:rsidR="00FC4CA9" w:rsidRDefault="00FC4CA9" w:rsidP="00FC4CA9">
      <w:pPr>
        <w:spacing w:line="240" w:lineRule="auto"/>
      </w:pPr>
      <w:r>
        <w:t>DRUZ N. Narcisse en quête de soi</w:t>
      </w:r>
    </w:p>
    <w:p w:rsidR="00FC4CA9" w:rsidRDefault="00FC4CA9" w:rsidP="00FC4CA9">
      <w:pPr>
        <w:spacing w:line="240" w:lineRule="auto"/>
      </w:pPr>
      <w:r>
        <w:t>GILLIERON E. Aux confins de la psychanalyse</w:t>
      </w:r>
    </w:p>
    <w:p w:rsidR="000E691B" w:rsidRDefault="000E691B" w:rsidP="00FC4CA9">
      <w:pPr>
        <w:spacing w:line="240" w:lineRule="auto"/>
      </w:pPr>
      <w:r>
        <w:t>KOHUT H. Les deux analyses de M.Z</w:t>
      </w:r>
    </w:p>
    <w:p w:rsidR="00FC4CA9" w:rsidRDefault="00FC4CA9" w:rsidP="00FC4CA9">
      <w:pPr>
        <w:spacing w:line="240" w:lineRule="auto"/>
      </w:pPr>
      <w:r>
        <w:t>LALONDE P. &amp; GRUNDBERG F.  Psychiatrie clinique : approche contemporaine</w:t>
      </w:r>
    </w:p>
    <w:p w:rsidR="00FC4CA9" w:rsidRDefault="000E691B" w:rsidP="00FC4CA9">
      <w:pPr>
        <w:spacing w:line="240" w:lineRule="auto"/>
      </w:pPr>
      <w:r>
        <w:t xml:space="preserve">MALAN David H. </w:t>
      </w:r>
      <w:proofErr w:type="spellStart"/>
      <w:r>
        <w:t>Psychodynamique</w:t>
      </w:r>
      <w:proofErr w:type="spellEnd"/>
      <w:r>
        <w:t xml:space="preserve"> et psychothérapie individuelle</w:t>
      </w:r>
    </w:p>
    <w:p w:rsidR="00764575" w:rsidRDefault="00764575" w:rsidP="00FC4CA9">
      <w:pPr>
        <w:spacing w:line="240" w:lineRule="auto"/>
      </w:pPr>
      <w:r>
        <w:t>MELTZER D. Les structures sexuelles de la vie psychique</w:t>
      </w:r>
    </w:p>
    <w:p w:rsidR="00FC4CA9" w:rsidRDefault="00FC4CA9" w:rsidP="00FC4CA9">
      <w:pPr>
        <w:spacing w:line="240" w:lineRule="auto"/>
      </w:pPr>
      <w:r>
        <w:t>RAUSCH DE TRAUBENBERG  La pratique du rorschach</w:t>
      </w:r>
    </w:p>
    <w:p w:rsidR="00764575" w:rsidRDefault="00764575" w:rsidP="00FC4CA9">
      <w:pPr>
        <w:spacing w:line="240" w:lineRule="auto"/>
      </w:pPr>
      <w:r>
        <w:t>RYCROFT C. Dictionnaire de la psychanalyse</w:t>
      </w:r>
    </w:p>
    <w:p w:rsidR="00764575" w:rsidRDefault="00F504F1" w:rsidP="00FC4CA9">
      <w:pPr>
        <w:spacing w:line="240" w:lineRule="auto"/>
      </w:pPr>
      <w:r>
        <w:t>SEARLEES H. Le contre</w:t>
      </w:r>
      <w:r w:rsidR="00764575">
        <w:t>-transfert</w:t>
      </w:r>
    </w:p>
    <w:p w:rsidR="00FC4CA9" w:rsidRDefault="00FC4CA9" w:rsidP="00FC4CA9">
      <w:pPr>
        <w:spacing w:line="240" w:lineRule="auto"/>
      </w:pPr>
      <w:r>
        <w:lastRenderedPageBreak/>
        <w:t>SEGAL H. Introduction à l’œuvre de Mélanie Klein</w:t>
      </w:r>
    </w:p>
    <w:p w:rsidR="000E691B" w:rsidRDefault="000E691B" w:rsidP="00FC4CA9">
      <w:pPr>
        <w:spacing w:line="240" w:lineRule="auto"/>
      </w:pPr>
      <w:r>
        <w:t xml:space="preserve">SPTIZ A. Le non et le oui. La </w:t>
      </w:r>
      <w:r w:rsidR="00F504F1">
        <w:t>genèse</w:t>
      </w:r>
      <w:bookmarkStart w:id="0" w:name="_GoBack"/>
      <w:bookmarkEnd w:id="0"/>
      <w:r>
        <w:t xml:space="preserve"> de la communication humaine.</w:t>
      </w:r>
    </w:p>
    <w:p w:rsidR="00FC4CA9" w:rsidRDefault="00FC4CA9" w:rsidP="00FC4CA9">
      <w:pPr>
        <w:spacing w:line="240" w:lineRule="auto"/>
      </w:pPr>
      <w:r>
        <w:t>SKINNER B.F La révolution scientifique de l’enseignement</w:t>
      </w:r>
    </w:p>
    <w:p w:rsidR="00FC4CA9" w:rsidRDefault="00FC4CA9" w:rsidP="00FC4CA9">
      <w:pPr>
        <w:spacing w:line="240" w:lineRule="auto"/>
      </w:pPr>
      <w:r>
        <w:t xml:space="preserve">TUSTIN F. </w:t>
      </w:r>
      <w:proofErr w:type="spellStart"/>
      <w:r>
        <w:t>Autistic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 in </w:t>
      </w:r>
      <w:proofErr w:type="spellStart"/>
      <w:r>
        <w:t>neurotic</w:t>
      </w:r>
      <w:proofErr w:type="spellEnd"/>
      <w:r>
        <w:t xml:space="preserve"> patients</w:t>
      </w:r>
    </w:p>
    <w:p w:rsidR="000E691B" w:rsidRDefault="000E691B" w:rsidP="00FC4CA9">
      <w:pPr>
        <w:spacing w:line="240" w:lineRule="auto"/>
      </w:pPr>
      <w:r>
        <w:t>TUSTIN F. Les états autistiques chez l’enfant</w:t>
      </w:r>
    </w:p>
    <w:p w:rsidR="000E691B" w:rsidRDefault="000E691B" w:rsidP="00FC4CA9">
      <w:pPr>
        <w:spacing w:line="240" w:lineRule="auto"/>
      </w:pPr>
      <w:r>
        <w:t>VAN RILLAER J. L’agressivité humaine</w:t>
      </w:r>
    </w:p>
    <w:p w:rsidR="008F60C3" w:rsidRDefault="008F60C3" w:rsidP="008F60C3">
      <w:pPr>
        <w:spacing w:line="240" w:lineRule="auto"/>
      </w:pPr>
      <w:r>
        <w:t xml:space="preserve">VERGNAUD </w:t>
      </w:r>
      <w:proofErr w:type="spellStart"/>
      <w:r>
        <w:t>Jean-Maurice</w:t>
      </w:r>
      <w:proofErr w:type="spellEnd"/>
      <w:r>
        <w:t xml:space="preserve">  L’analyse transactionnelle outil d’évolution personnelle et professionnelle</w:t>
      </w:r>
    </w:p>
    <w:p w:rsidR="00FC4CA9" w:rsidRDefault="00FC4CA9" w:rsidP="00FC4CA9">
      <w:pPr>
        <w:spacing w:line="240" w:lineRule="auto"/>
      </w:pPr>
      <w:r>
        <w:t>WINNICOTT D.W Processus de maturation chez l’enfant</w:t>
      </w:r>
    </w:p>
    <w:sectPr w:rsidR="00FC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A9"/>
    <w:rsid w:val="000E691B"/>
    <w:rsid w:val="00764575"/>
    <w:rsid w:val="008F60C3"/>
    <w:rsid w:val="00F504F1"/>
    <w:rsid w:val="00F559AF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2017-07-20T16:19:00Z</dcterms:created>
  <dcterms:modified xsi:type="dcterms:W3CDTF">2017-07-20T16:55:00Z</dcterms:modified>
</cp:coreProperties>
</file>